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953291" w14:textId="77777777" w:rsidR="00B72E6C" w:rsidRP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rtl/>
          <w14:ligatures w14:val="none"/>
        </w:rPr>
        <w:t>آبرسان‌ها یکی از اجزای اساسی روتین مراقبت از پوست هستند. در این رابطه،</w:t>
      </w:r>
      <w:hyperlink r:id="rId4" w:history="1">
        <w:r w:rsidRPr="00B72E6C">
          <w:rPr>
            <w:rFonts w:ascii="Times New Roman" w:eastAsia="Times New Roman" w:hAnsi="Times New Roman" w:cs="Times New Roman"/>
            <w:color w:val="0000FF"/>
            <w:kern w:val="0"/>
            <w:sz w:val="24"/>
            <w:szCs w:val="24"/>
            <w:u w:val="single"/>
            <w14:ligatures w14:val="none"/>
          </w:rPr>
          <w:t xml:space="preserve"> </w:t>
        </w:r>
        <w:r w:rsidRPr="00B72E6C">
          <w:rPr>
            <w:rFonts w:ascii="Times New Roman" w:eastAsia="Times New Roman" w:hAnsi="Times New Roman" w:cs="Times New Roman"/>
            <w:color w:val="0000FF"/>
            <w:kern w:val="0"/>
            <w:sz w:val="24"/>
            <w:szCs w:val="24"/>
            <w:u w:val="single"/>
            <w:rtl/>
            <w14:ligatures w14:val="none"/>
          </w:rPr>
          <w:t xml:space="preserve">آبرسان نوتروژینا </w:t>
        </w:r>
      </w:hyperlink>
      <w:r w:rsidRPr="00B72E6C">
        <w:rPr>
          <w:rFonts w:ascii="Times New Roman" w:eastAsia="Times New Roman" w:hAnsi="Times New Roman" w:cs="Times New Roman"/>
          <w:kern w:val="0"/>
          <w:sz w:val="24"/>
          <w:szCs w:val="24"/>
          <w:rtl/>
          <w14:ligatures w14:val="none"/>
        </w:rPr>
        <w:t>مدل هیدروبوست به عنوان یکی از محصولات برجسته در بازار محصولات پوستی شناخته شده است. این محصول با ترکیبات طبیعی و قدرت ترطیب عمقی، بهبود علائم پیری و خشکی پوست، و ضدالتهابی بودن، یک محصول موثر و سازگار برای مراقبت از پوست است. این مقاله به بررسی مزیت‌ها، فواید، ترکیبات و گروه‌های هدف استفاده از این آبرسان قدرتمند می‌پردازد</w:t>
      </w:r>
      <w:r w:rsidRPr="00B72E6C">
        <w:rPr>
          <w:rFonts w:ascii="Times New Roman" w:eastAsia="Times New Roman" w:hAnsi="Times New Roman" w:cs="Times New Roman"/>
          <w:kern w:val="0"/>
          <w:sz w:val="24"/>
          <w:szCs w:val="24"/>
          <w14:ligatures w14:val="none"/>
        </w:rPr>
        <w:t>.</w:t>
      </w:r>
    </w:p>
    <w:p w14:paraId="0FC1D7B2" w14:textId="77777777" w:rsidR="00B72E6C" w:rsidRPr="00B72E6C" w:rsidRDefault="00B72E6C" w:rsidP="00B72E6C">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B72E6C">
        <w:rPr>
          <w:rFonts w:ascii="Times New Roman" w:eastAsia="Times New Roman" w:hAnsi="Times New Roman" w:cs="Times New Roman"/>
          <w:b/>
          <w:bCs/>
          <w:kern w:val="0"/>
          <w:sz w:val="36"/>
          <w:szCs w:val="36"/>
          <w:rtl/>
          <w14:ligatures w14:val="none"/>
        </w:rPr>
        <w:t>فواید استفاده از آبرسان نوتروژینا</w:t>
      </w:r>
    </w:p>
    <w:p w14:paraId="5F5B17F0" w14:textId="7731E9B0" w:rsidR="00C35FED" w:rsidRPr="00B72E6C" w:rsidRDefault="00B72E6C" w:rsidP="00C35FED">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14:ligatures w14:val="none"/>
        </w:rPr>
        <w:t xml:space="preserve">1. </w:t>
      </w:r>
      <w:r w:rsidRPr="00B72E6C">
        <w:rPr>
          <w:rFonts w:ascii="Times New Roman" w:eastAsia="Times New Roman" w:hAnsi="Times New Roman" w:cs="Times New Roman"/>
          <w:kern w:val="0"/>
          <w:sz w:val="24"/>
          <w:szCs w:val="24"/>
          <w:rtl/>
          <w14:ligatures w14:val="none"/>
        </w:rPr>
        <w:t>رطوبت رسانی عمقی پوست</w:t>
      </w:r>
      <w:r w:rsidRPr="00B72E6C">
        <w:rPr>
          <w:rFonts w:ascii="Times New Roman" w:eastAsia="Times New Roman" w:hAnsi="Times New Roman" w:cs="Times New Roman"/>
          <w:kern w:val="0"/>
          <w:sz w:val="24"/>
          <w:szCs w:val="24"/>
          <w14:ligatures w14:val="none"/>
        </w:rPr>
        <w:t xml:space="preserve">: </w:t>
      </w:r>
      <w:r w:rsidRPr="00B72E6C">
        <w:rPr>
          <w:rFonts w:ascii="Times New Roman" w:eastAsia="Times New Roman" w:hAnsi="Times New Roman" w:cs="Times New Roman"/>
          <w:kern w:val="0"/>
          <w:sz w:val="24"/>
          <w:szCs w:val="24"/>
          <w:rtl/>
          <w14:ligatures w14:val="none"/>
        </w:rPr>
        <w:t>آبرسان نوتروژینا مدل هیدروبوست به خاطر حاوی اسید هیالورونیک، توانایی ترطیب عمقی پوست را دارد. این ویژگی موجب حفظ رطوبت طبیعی پوست، کاهش خشکی و لایه‌های سطحی پوست می‌شود. این محصولبرای آبرسانی پوست با قدرت بالا شناخته می‌شود. فرمولاسیون منحصر به فرد این محصول شامل ترکیباتی نظیر اسید هیالورونیک و گلیسیرین است که به طور موثر رطوبت را در پوست حفظ می‌کنند. با استفاده از این محصول، پوست به سرعت از طریق لایه‌های عمیق تر خود را با رطوبت تامین می‌کند و حس رطوبت و شادابی را به پوست می‌بخشد</w:t>
      </w:r>
      <w:r w:rsidRPr="00B72E6C">
        <w:rPr>
          <w:rFonts w:ascii="Times New Roman" w:eastAsia="Times New Roman" w:hAnsi="Times New Roman" w:cs="Times New Roman"/>
          <w:kern w:val="0"/>
          <w:sz w:val="24"/>
          <w:szCs w:val="24"/>
          <w14:ligatures w14:val="none"/>
        </w:rPr>
        <w:t>.</w:t>
      </w:r>
    </w:p>
    <w:p w14:paraId="17D1FC72" w14:textId="23BA710A" w:rsidR="00C35FED" w:rsidRDefault="00C35FED"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428F55D7" wp14:editId="709636F2">
            <wp:extent cx="5943600" cy="3962400"/>
            <wp:effectExtent l="0" t="0" r="0" b="0"/>
            <wp:docPr id="344529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529187" name="Picture 344529187"/>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338471A6" w14:textId="50DF0BBC" w:rsidR="00B72E6C" w:rsidRPr="00B72E6C" w:rsidRDefault="00B72E6C" w:rsidP="00C35FED">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14:ligatures w14:val="none"/>
        </w:rPr>
        <w:t xml:space="preserve">2. </w:t>
      </w:r>
      <w:r w:rsidRPr="00B72E6C">
        <w:rPr>
          <w:rFonts w:ascii="Times New Roman" w:eastAsia="Times New Roman" w:hAnsi="Times New Roman" w:cs="Times New Roman"/>
          <w:kern w:val="0"/>
          <w:sz w:val="24"/>
          <w:szCs w:val="24"/>
          <w:rtl/>
          <w14:ligatures w14:val="none"/>
        </w:rPr>
        <w:t>بهبود علائم پیری</w:t>
      </w:r>
      <w:r w:rsidRPr="00B72E6C">
        <w:rPr>
          <w:rFonts w:ascii="Times New Roman" w:eastAsia="Times New Roman" w:hAnsi="Times New Roman" w:cs="Times New Roman"/>
          <w:kern w:val="0"/>
          <w:sz w:val="24"/>
          <w:szCs w:val="24"/>
          <w14:ligatures w14:val="none"/>
        </w:rPr>
        <w:t xml:space="preserve">: </w:t>
      </w:r>
      <w:r w:rsidRPr="00B72E6C">
        <w:rPr>
          <w:rFonts w:ascii="Times New Roman" w:eastAsia="Times New Roman" w:hAnsi="Times New Roman" w:cs="Times New Roman"/>
          <w:kern w:val="0"/>
          <w:sz w:val="24"/>
          <w:szCs w:val="24"/>
          <w:rtl/>
          <w14:ligatures w14:val="none"/>
        </w:rPr>
        <w:t>مصرف منظم آبرسان</w:t>
      </w:r>
      <w:r w:rsidRPr="00B72E6C">
        <w:rPr>
          <w:rFonts w:ascii="Times New Roman" w:eastAsia="Times New Roman" w:hAnsi="Times New Roman" w:cs="Times New Roman"/>
          <w:kern w:val="0"/>
          <w:sz w:val="24"/>
          <w:szCs w:val="24"/>
          <w14:ligatures w14:val="none"/>
        </w:rPr>
        <w:t xml:space="preserve"> Neutrogena </w:t>
      </w:r>
      <w:r w:rsidRPr="00B72E6C">
        <w:rPr>
          <w:rFonts w:ascii="Times New Roman" w:eastAsia="Times New Roman" w:hAnsi="Times New Roman" w:cs="Times New Roman"/>
          <w:kern w:val="0"/>
          <w:sz w:val="24"/>
          <w:szCs w:val="24"/>
          <w:rtl/>
          <w14:ligatures w14:val="none"/>
        </w:rPr>
        <w:t>مدل هیدروبوست می‌تواند به کاهش علائم پیری پوست، مانند چین و چروک‌های ریز خطوط صورت و لکه‌های پوست کمک کند. ترکیبات آن باعث افزایش انعطاف‌پذیری و جوانسازی پوست می‌شوند. این محصول با فرمولاسیون خاص خود می‌تواند در جوانسازی و کاهش علائم پیری پوست نقش مهمی ایفا کند. این محصول قادر است به پوست زندگی و شادابی بیشتری بدهد و خطوط ریز و چین و چروک های ناشی از پیری را کاهش دهد. همچنین، عناصر مغذی و آنتی اکسیدان آن می‌توانند از پوست در مقابل آسیب‌های محیطی و عوامل فرساینده محافظت کنند</w:t>
      </w:r>
      <w:r w:rsidRPr="00B72E6C">
        <w:rPr>
          <w:rFonts w:ascii="Times New Roman" w:eastAsia="Times New Roman" w:hAnsi="Times New Roman" w:cs="Times New Roman"/>
          <w:kern w:val="0"/>
          <w:sz w:val="24"/>
          <w:szCs w:val="24"/>
          <w14:ligatures w14:val="none"/>
        </w:rPr>
        <w:t>.</w:t>
      </w:r>
    </w:p>
    <w:p w14:paraId="7B08C232" w14:textId="77777777" w:rsidR="00B72E6C" w:rsidRP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14:ligatures w14:val="none"/>
        </w:rPr>
        <w:lastRenderedPageBreak/>
        <w:t xml:space="preserve">3. </w:t>
      </w:r>
      <w:r w:rsidRPr="00B72E6C">
        <w:rPr>
          <w:rFonts w:ascii="Times New Roman" w:eastAsia="Times New Roman" w:hAnsi="Times New Roman" w:cs="Times New Roman"/>
          <w:kern w:val="0"/>
          <w:sz w:val="24"/>
          <w:szCs w:val="24"/>
          <w:rtl/>
          <w14:ligatures w14:val="none"/>
        </w:rPr>
        <w:t>ضدالتهابی و آرامش بخش</w:t>
      </w:r>
      <w:r w:rsidRPr="00B72E6C">
        <w:rPr>
          <w:rFonts w:ascii="Times New Roman" w:eastAsia="Times New Roman" w:hAnsi="Times New Roman" w:cs="Times New Roman"/>
          <w:kern w:val="0"/>
          <w:sz w:val="24"/>
          <w:szCs w:val="24"/>
          <w14:ligatures w14:val="none"/>
        </w:rPr>
        <w:t xml:space="preserve">: </w:t>
      </w:r>
      <w:r w:rsidRPr="00B72E6C">
        <w:rPr>
          <w:rFonts w:ascii="Times New Roman" w:eastAsia="Times New Roman" w:hAnsi="Times New Roman" w:cs="Times New Roman"/>
          <w:kern w:val="0"/>
          <w:sz w:val="24"/>
          <w:szCs w:val="24"/>
          <w:rtl/>
          <w14:ligatures w14:val="none"/>
        </w:rPr>
        <w:t>حضور هیدروانتوئین در آبرسان</w:t>
      </w:r>
      <w:r w:rsidRPr="00B72E6C">
        <w:rPr>
          <w:rFonts w:ascii="Times New Roman" w:eastAsia="Times New Roman" w:hAnsi="Times New Roman" w:cs="Times New Roman"/>
          <w:kern w:val="0"/>
          <w:sz w:val="24"/>
          <w:szCs w:val="24"/>
          <w14:ligatures w14:val="none"/>
        </w:rPr>
        <w:t xml:space="preserve"> Neutrogena </w:t>
      </w:r>
      <w:r w:rsidRPr="00B72E6C">
        <w:rPr>
          <w:rFonts w:ascii="Times New Roman" w:eastAsia="Times New Roman" w:hAnsi="Times New Roman" w:cs="Times New Roman"/>
          <w:kern w:val="0"/>
          <w:sz w:val="24"/>
          <w:szCs w:val="24"/>
          <w:rtl/>
          <w14:ligatures w14:val="none"/>
        </w:rPr>
        <w:t>مدل هیدروبوست موجب افزایش خواص ضدالتهابی و آرامش‌بخش این محصول می‌شود. پوست حساس و مستعد التهابات می‌تواند از این خاصیت بهره‌برده و از تسکین و تقویت پوست بهره‌مند شود</w:t>
      </w:r>
      <w:r w:rsidRPr="00B72E6C">
        <w:rPr>
          <w:rFonts w:ascii="Times New Roman" w:eastAsia="Times New Roman" w:hAnsi="Times New Roman" w:cs="Times New Roman"/>
          <w:kern w:val="0"/>
          <w:sz w:val="24"/>
          <w:szCs w:val="24"/>
          <w14:ligatures w14:val="none"/>
        </w:rPr>
        <w:t>.</w:t>
      </w:r>
    </w:p>
    <w:p w14:paraId="1A0EF0A7" w14:textId="77777777" w:rsid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14:ligatures w14:val="none"/>
        </w:rPr>
        <w:t xml:space="preserve">4. </w:t>
      </w:r>
      <w:r w:rsidRPr="00B72E6C">
        <w:rPr>
          <w:rFonts w:ascii="Times New Roman" w:eastAsia="Times New Roman" w:hAnsi="Times New Roman" w:cs="Times New Roman"/>
          <w:kern w:val="0"/>
          <w:sz w:val="24"/>
          <w:szCs w:val="24"/>
          <w:rtl/>
          <w14:ligatures w14:val="none"/>
        </w:rPr>
        <w:t>سازگاری با انواع پوست</w:t>
      </w:r>
      <w:r w:rsidRPr="00B72E6C">
        <w:rPr>
          <w:rFonts w:ascii="Times New Roman" w:eastAsia="Times New Roman" w:hAnsi="Times New Roman" w:cs="Times New Roman"/>
          <w:kern w:val="0"/>
          <w:sz w:val="24"/>
          <w:szCs w:val="24"/>
          <w14:ligatures w14:val="none"/>
        </w:rPr>
        <w:t xml:space="preserve">: </w:t>
      </w:r>
      <w:r w:rsidRPr="00B72E6C">
        <w:rPr>
          <w:rFonts w:ascii="Times New Roman" w:eastAsia="Times New Roman" w:hAnsi="Times New Roman" w:cs="Times New Roman"/>
          <w:kern w:val="0"/>
          <w:sz w:val="24"/>
          <w:szCs w:val="24"/>
          <w:rtl/>
          <w14:ligatures w14:val="none"/>
        </w:rPr>
        <w:t>آبرسان نوتروژینا مدل هیدروبوست برای انواع پوست، از جمله پوست های خشک، چرب، حساس و مختلط مناسب است. ترکیبات طبیعی و فاقد عوامل محرک مصنوعی باعث می‌شود که این محصول برای همه افراد قابل استفاده و موثر باشد. با قدرت آبرسانی فوق العاده خود، آبرسان</w:t>
      </w:r>
      <w:r w:rsidRPr="00B72E6C">
        <w:rPr>
          <w:rFonts w:ascii="Times New Roman" w:eastAsia="Times New Roman" w:hAnsi="Times New Roman" w:cs="Times New Roman"/>
          <w:kern w:val="0"/>
          <w:sz w:val="24"/>
          <w:szCs w:val="24"/>
          <w14:ligatures w14:val="none"/>
        </w:rPr>
        <w:t xml:space="preserve"> Neutrogena Hydro Boost </w:t>
      </w:r>
      <w:r w:rsidRPr="00B72E6C">
        <w:rPr>
          <w:rFonts w:ascii="Times New Roman" w:eastAsia="Times New Roman" w:hAnsi="Times New Roman" w:cs="Times New Roman"/>
          <w:kern w:val="0"/>
          <w:sz w:val="24"/>
          <w:szCs w:val="24"/>
          <w:rtl/>
          <w14:ligatures w14:val="none"/>
        </w:rPr>
        <w:t>مناسب برای هر نوع پوست است. بنابراین، به طور مستقل از نوع پوستی که دارید (چرب، خشک، ترکیبی و غیره)، می‌توانید از این محصول برای رطوبت رسانی عمیق و بهبود حالت پوست خود استفاده کنید</w:t>
      </w:r>
      <w:r w:rsidRPr="00B72E6C">
        <w:rPr>
          <w:rFonts w:ascii="Times New Roman" w:eastAsia="Times New Roman" w:hAnsi="Times New Roman" w:cs="Times New Roman"/>
          <w:kern w:val="0"/>
          <w:sz w:val="24"/>
          <w:szCs w:val="24"/>
          <w14:ligatures w14:val="none"/>
        </w:rPr>
        <w:t>.</w:t>
      </w:r>
    </w:p>
    <w:p w14:paraId="61EEA9DE" w14:textId="0481614C" w:rsidR="00C35FED" w:rsidRPr="00B72E6C" w:rsidRDefault="00C35FED" w:rsidP="00C35FED">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727E579B" wp14:editId="357DA982">
            <wp:extent cx="5943600" cy="4457700"/>
            <wp:effectExtent l="0" t="0" r="0" b="0"/>
            <wp:docPr id="1404527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27973" name="Picture 1404527973"/>
                    <pic:cNvPicPr/>
                  </pic:nvPicPr>
                  <pic:blipFill>
                    <a:blip r:embed="rId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4A32ED24" w14:textId="77777777" w:rsidR="00B72E6C" w:rsidRPr="00B72E6C" w:rsidRDefault="00B72E6C" w:rsidP="00B72E6C">
      <w:pPr>
        <w:bidi/>
        <w:spacing w:before="100" w:beforeAutospacing="1" w:after="100" w:afterAutospacing="1" w:line="240" w:lineRule="auto"/>
        <w:outlineLvl w:val="2"/>
        <w:rPr>
          <w:rFonts w:ascii="Times New Roman" w:eastAsia="Times New Roman" w:hAnsi="Times New Roman" w:cs="Times New Roman"/>
          <w:b/>
          <w:bCs/>
          <w:kern w:val="0"/>
          <w:sz w:val="27"/>
          <w:szCs w:val="27"/>
          <w14:ligatures w14:val="none"/>
        </w:rPr>
      </w:pPr>
      <w:r w:rsidRPr="00B72E6C">
        <w:rPr>
          <w:rFonts w:ascii="Times New Roman" w:eastAsia="Times New Roman" w:hAnsi="Times New Roman" w:cs="Times New Roman"/>
          <w:b/>
          <w:bCs/>
          <w:kern w:val="0"/>
          <w:sz w:val="27"/>
          <w:szCs w:val="27"/>
          <w:rtl/>
          <w14:ligatures w14:val="none"/>
        </w:rPr>
        <w:t>نقاط ضعف محصول</w:t>
      </w:r>
    </w:p>
    <w:p w14:paraId="1EC059F1" w14:textId="77777777" w:rsidR="00B72E6C" w:rsidRP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rtl/>
          <w14:ligatures w14:val="none"/>
        </w:rPr>
        <w:t xml:space="preserve">از این همه تعریف و تمجید که بگذریم، وقت آن می رسد که نگاهی جدی به نقاط ضعف این محصول داشته باشیم. اصلا یک سوال مهم! ایا این آبرسان اصلا نقطه ضعفی دارد؟ شاید برایتان جالب باشد که بدانید هیچ نقطه ضعف برجسته‌ای در رابطه با این محصول وجود ندارد. همه چیز در استاندارد ترین حالت خود وجود دارد. هر نسخه برای یک نوع پوست مناسب است و شما می توانید مدل مناسب پوست خود را انتخاب نمایید. قیمت محصول نیز در حد و حدود متعادلی قرار دارد و شما را در خرید اذیت نخواهد کرد. دقیقا مشابه دیگر </w:t>
      </w:r>
      <w:hyperlink r:id="rId7" w:history="1">
        <w:r w:rsidRPr="00B72E6C">
          <w:rPr>
            <w:rFonts w:ascii="Times New Roman" w:eastAsia="Times New Roman" w:hAnsi="Times New Roman" w:cs="Times New Roman"/>
            <w:color w:val="0000FF"/>
            <w:kern w:val="0"/>
            <w:sz w:val="24"/>
            <w:szCs w:val="24"/>
            <w:u w:val="single"/>
            <w:rtl/>
            <w14:ligatures w14:val="none"/>
          </w:rPr>
          <w:t>محصولات نوتروژینا</w:t>
        </w:r>
      </w:hyperlink>
      <w:r w:rsidRPr="00B72E6C">
        <w:rPr>
          <w:rFonts w:ascii="Times New Roman" w:eastAsia="Times New Roman" w:hAnsi="Times New Roman" w:cs="Times New Roman"/>
          <w:kern w:val="0"/>
          <w:sz w:val="24"/>
          <w:szCs w:val="24"/>
          <w14:ligatures w14:val="none"/>
        </w:rPr>
        <w:t xml:space="preserve"> </w:t>
      </w:r>
      <w:r w:rsidRPr="00B72E6C">
        <w:rPr>
          <w:rFonts w:ascii="Times New Roman" w:eastAsia="Times New Roman" w:hAnsi="Times New Roman" w:cs="Times New Roman"/>
          <w:kern w:val="0"/>
          <w:sz w:val="24"/>
          <w:szCs w:val="24"/>
          <w:rtl/>
          <w14:ligatures w14:val="none"/>
        </w:rPr>
        <w:t>، این محصول نیز با قیمت مناسب از فروشگاه هومهر قابل تهیه است</w:t>
      </w:r>
      <w:r w:rsidRPr="00B72E6C">
        <w:rPr>
          <w:rFonts w:ascii="Times New Roman" w:eastAsia="Times New Roman" w:hAnsi="Times New Roman" w:cs="Times New Roman"/>
          <w:kern w:val="0"/>
          <w:sz w:val="24"/>
          <w:szCs w:val="24"/>
          <w14:ligatures w14:val="none"/>
        </w:rPr>
        <w:t xml:space="preserve">. </w:t>
      </w:r>
    </w:p>
    <w:p w14:paraId="5447408D" w14:textId="77777777" w:rsidR="00B72E6C" w:rsidRPr="00B72E6C" w:rsidRDefault="00B72E6C" w:rsidP="00B72E6C">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B72E6C">
        <w:rPr>
          <w:rFonts w:ascii="Times New Roman" w:eastAsia="Times New Roman" w:hAnsi="Times New Roman" w:cs="Times New Roman"/>
          <w:b/>
          <w:bCs/>
          <w:kern w:val="0"/>
          <w:sz w:val="36"/>
          <w:szCs w:val="36"/>
          <w:rtl/>
          <w14:ligatures w14:val="none"/>
        </w:rPr>
        <w:lastRenderedPageBreak/>
        <w:t>ترکیبات آبرسان نوتروژینا</w:t>
      </w:r>
    </w:p>
    <w:p w14:paraId="4C843E6F" w14:textId="77777777" w:rsid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rtl/>
          <w14:ligatures w14:val="none"/>
        </w:rPr>
        <w:t>آبرسان نوتروژینا مدل هیدروبوست شامل ترکیبات طبیعی و مؤثری است که به بهبود و حفظ رطوبت و نرمی پوست کمک می‌کنند. این محصول از ترکیباتی مانند اسید هیالورونیک، گلیسیرین، هیدروانتوئین و عصاره آلوئه ورا تشکیل شده است. اسید هیالورونیک که به صورت طبیعی در پوست یافت می‌شود، رطوبت عمقی پوست را افزایش می‌دهد. گلیسیرین با قابلیت حفظ رطوبت پوست، آبرسانی بیشتری فراهم می‌کند. هیدروانتوئین به عنوان یک ماده ضد التهابی و ضد آلرژیک عمل می‌کند و عصاره آلوئه ورا نیز خواص آبرسانی و التیام‌بخشی برای پوست دارد. این ترکیبات به صورت عمیق در پوست جذب می‌شوند و با تأمین رطوبت به لایه‌های عمیق پوست، باعث افزایش میزان آب در پوست می‌شوند. نتیجتاً، پوست شما درخشان، نرم و به‌روز می‌ماند و چین و چروک‌های ناشی از خشکی به‌طور قابل توجهی کاهش می‌یابند</w:t>
      </w:r>
      <w:r w:rsidRPr="00B72E6C">
        <w:rPr>
          <w:rFonts w:ascii="Times New Roman" w:eastAsia="Times New Roman" w:hAnsi="Times New Roman" w:cs="Times New Roman"/>
          <w:kern w:val="0"/>
          <w:sz w:val="24"/>
          <w:szCs w:val="24"/>
          <w14:ligatures w14:val="none"/>
        </w:rPr>
        <w:t>.</w:t>
      </w:r>
    </w:p>
    <w:p w14:paraId="1B5CF812" w14:textId="6227B6DF" w:rsidR="00C35FED" w:rsidRPr="00B72E6C" w:rsidRDefault="00C35FED" w:rsidP="00C35FED">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289F69D2" wp14:editId="0AEB9CB8">
            <wp:extent cx="5943600" cy="5943600"/>
            <wp:effectExtent l="0" t="0" r="0" b="0"/>
            <wp:docPr id="1502012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12026" name="Picture 1502012026"/>
                    <pic:cNvPicPr/>
                  </pic:nvPicPr>
                  <pic:blipFill>
                    <a:blip r:embed="rId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CD7BEFE" w14:textId="77777777" w:rsidR="00C35FED" w:rsidRDefault="00C35FED" w:rsidP="00B72E6C">
      <w:pPr>
        <w:bidi/>
        <w:spacing w:before="100" w:beforeAutospacing="1" w:after="100" w:afterAutospacing="1" w:line="240" w:lineRule="auto"/>
        <w:outlineLvl w:val="2"/>
        <w:rPr>
          <w:rFonts w:ascii="Times New Roman" w:eastAsia="Times New Roman" w:hAnsi="Times New Roman" w:cs="Times New Roman"/>
          <w:b/>
          <w:bCs/>
          <w:kern w:val="0"/>
          <w:sz w:val="27"/>
          <w:szCs w:val="27"/>
          <w14:ligatures w14:val="none"/>
        </w:rPr>
      </w:pPr>
    </w:p>
    <w:p w14:paraId="085C00AB" w14:textId="0BE7F612" w:rsidR="00B72E6C" w:rsidRPr="00B72E6C" w:rsidRDefault="00B72E6C" w:rsidP="00C35FED">
      <w:pPr>
        <w:bidi/>
        <w:spacing w:before="100" w:beforeAutospacing="1" w:after="100" w:afterAutospacing="1" w:line="240" w:lineRule="auto"/>
        <w:outlineLvl w:val="2"/>
        <w:rPr>
          <w:rFonts w:ascii="Times New Roman" w:eastAsia="Times New Roman" w:hAnsi="Times New Roman" w:cs="Times New Roman"/>
          <w:b/>
          <w:bCs/>
          <w:kern w:val="0"/>
          <w:sz w:val="27"/>
          <w:szCs w:val="27"/>
          <w14:ligatures w14:val="none"/>
        </w:rPr>
      </w:pPr>
      <w:r w:rsidRPr="00B72E6C">
        <w:rPr>
          <w:rFonts w:ascii="Times New Roman" w:eastAsia="Times New Roman" w:hAnsi="Times New Roman" w:cs="Times New Roman"/>
          <w:b/>
          <w:bCs/>
          <w:kern w:val="0"/>
          <w:sz w:val="27"/>
          <w:szCs w:val="27"/>
          <w:rtl/>
          <w14:ligatures w14:val="none"/>
        </w:rPr>
        <w:lastRenderedPageBreak/>
        <w:t>چرا باید از آبرسان نوتروژینا استفاده کرد؟</w:t>
      </w:r>
    </w:p>
    <w:p w14:paraId="4C925984" w14:textId="77777777" w:rsidR="00B72E6C" w:rsidRPr="00B72E6C" w:rsidRDefault="00B72E6C" w:rsidP="00B72E6C">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B72E6C">
        <w:rPr>
          <w:rFonts w:ascii="Times New Roman" w:eastAsia="Times New Roman" w:hAnsi="Times New Roman" w:cs="Times New Roman"/>
          <w:kern w:val="0"/>
          <w:sz w:val="24"/>
          <w:szCs w:val="24"/>
          <w:rtl/>
          <w14:ligatures w14:val="none"/>
        </w:rPr>
        <w:t>آبرسان نوتروژینا مدل</w:t>
      </w:r>
      <w:r w:rsidRPr="00B72E6C">
        <w:rPr>
          <w:rFonts w:ascii="Times New Roman" w:eastAsia="Times New Roman" w:hAnsi="Times New Roman" w:cs="Times New Roman"/>
          <w:kern w:val="0"/>
          <w:sz w:val="24"/>
          <w:szCs w:val="24"/>
          <w14:ligatures w14:val="none"/>
        </w:rPr>
        <w:t xml:space="preserve"> Hydro Boost </w:t>
      </w:r>
      <w:r w:rsidRPr="00B72E6C">
        <w:rPr>
          <w:rFonts w:ascii="Times New Roman" w:eastAsia="Times New Roman" w:hAnsi="Times New Roman" w:cs="Times New Roman"/>
          <w:kern w:val="0"/>
          <w:sz w:val="24"/>
          <w:szCs w:val="24"/>
          <w:rtl/>
          <w14:ligatures w14:val="none"/>
        </w:rPr>
        <w:t>یک محصول پوستی است که قدرت آبرسانی بالایی دارد و برای بهبود و نرمی پوست توصیه می شود. این محصول حاوی اسید هیالورونیک است که یک ترکیب طبیعی در پوست است و عملکرد اصلی آن حفظ رطوبت و هیدراسیون پوست است. با استفاده از آبرسان</w:t>
      </w:r>
      <w:r w:rsidRPr="00B72E6C">
        <w:rPr>
          <w:rFonts w:ascii="Times New Roman" w:eastAsia="Times New Roman" w:hAnsi="Times New Roman" w:cs="Times New Roman"/>
          <w:kern w:val="0"/>
          <w:sz w:val="24"/>
          <w:szCs w:val="24"/>
          <w14:ligatures w14:val="none"/>
        </w:rPr>
        <w:t xml:space="preserve"> Neutrogena</w:t>
      </w:r>
      <w:r w:rsidRPr="00B72E6C">
        <w:rPr>
          <w:rFonts w:ascii="Times New Roman" w:eastAsia="Times New Roman" w:hAnsi="Times New Roman" w:cs="Times New Roman"/>
          <w:kern w:val="0"/>
          <w:sz w:val="24"/>
          <w:szCs w:val="24"/>
          <w:rtl/>
          <w14:ligatures w14:val="none"/>
        </w:rPr>
        <w:t>، پوست به صورت عمقی تغذیه و آبرسانی می شود، خطوط ریز و چین و چروک ها کاهش می یابند و پوست بازسازی و تجدید شده به نظر می رسد. این محصول قابل جذب سریع توسط پوست است و در نتیجه پوست نرم، لطیف و شادابی دارد. همچنین، این محصول در حفظ تعادل رطوبتی پوست نقش مهمی دارد و باعث حفظ آب در پوست و جلوگیری از خشکی و ترک خوردن آن می شود. به طور کلی، استفاده از این محصول می تواند باعث افزایش رطوبت و نرمی پوست شده، ظاهر جوان‌تر و سالم‌تری به پوست ببخشد و اثرات مثبتی بر روی بهبود وضعیت پوست داشته باشد</w:t>
      </w:r>
      <w:r w:rsidRPr="00B72E6C">
        <w:rPr>
          <w:rFonts w:ascii="Times New Roman" w:eastAsia="Times New Roman" w:hAnsi="Times New Roman" w:cs="Times New Roman"/>
          <w:kern w:val="0"/>
          <w:sz w:val="24"/>
          <w:szCs w:val="24"/>
          <w14:ligatures w14:val="none"/>
        </w:rPr>
        <w:t>.</w:t>
      </w:r>
    </w:p>
    <w:p w14:paraId="62E3C277" w14:textId="77777777" w:rsidR="00176D45" w:rsidRDefault="00176D45" w:rsidP="00B72E6C">
      <w:pPr>
        <w:bidi/>
      </w:pPr>
    </w:p>
    <w:sectPr w:rsidR="00176D4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D2D"/>
    <w:rsid w:val="00176D45"/>
    <w:rsid w:val="00A70D2D"/>
    <w:rsid w:val="00B72E6C"/>
    <w:rsid w:val="00C35FED"/>
    <w:rsid w:val="00C9265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139CE2"/>
  <w15:chartTrackingRefBased/>
  <w15:docId w15:val="{1048AED6-C31B-435F-AD1C-029D87816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B72E6C"/>
    <w:pPr>
      <w:spacing w:before="100" w:beforeAutospacing="1" w:after="100" w:afterAutospacing="1" w:line="240" w:lineRule="auto"/>
      <w:outlineLvl w:val="1"/>
    </w:pPr>
    <w:rPr>
      <w:rFonts w:ascii="Times New Roman" w:eastAsia="Times New Roman" w:hAnsi="Times New Roman" w:cs="Times New Roman"/>
      <w:b/>
      <w:bCs/>
      <w:kern w:val="0"/>
      <w:sz w:val="36"/>
      <w:szCs w:val="36"/>
      <w14:ligatures w14:val="none"/>
    </w:rPr>
  </w:style>
  <w:style w:type="paragraph" w:styleId="Heading3">
    <w:name w:val="heading 3"/>
    <w:basedOn w:val="Normal"/>
    <w:link w:val="Heading3Char"/>
    <w:uiPriority w:val="9"/>
    <w:qFormat/>
    <w:rsid w:val="00B72E6C"/>
    <w:pPr>
      <w:spacing w:before="100" w:beforeAutospacing="1" w:after="100" w:afterAutospacing="1" w:line="240" w:lineRule="auto"/>
      <w:outlineLvl w:val="2"/>
    </w:pPr>
    <w:rPr>
      <w:rFonts w:ascii="Times New Roman" w:eastAsia="Times New Roman" w:hAnsi="Times New Roman" w:cs="Times New Roman"/>
      <w:b/>
      <w:bCs/>
      <w:kern w:val="0"/>
      <w:sz w:val="27"/>
      <w:szCs w:val="27"/>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72E6C"/>
    <w:rPr>
      <w:rFonts w:ascii="Times New Roman" w:eastAsia="Times New Roman" w:hAnsi="Times New Roman" w:cs="Times New Roman"/>
      <w:b/>
      <w:bCs/>
      <w:kern w:val="0"/>
      <w:sz w:val="36"/>
      <w:szCs w:val="36"/>
      <w14:ligatures w14:val="none"/>
    </w:rPr>
  </w:style>
  <w:style w:type="character" w:customStyle="1" w:styleId="Heading3Char">
    <w:name w:val="Heading 3 Char"/>
    <w:basedOn w:val="DefaultParagraphFont"/>
    <w:link w:val="Heading3"/>
    <w:uiPriority w:val="9"/>
    <w:rsid w:val="00B72E6C"/>
    <w:rPr>
      <w:rFonts w:ascii="Times New Roman" w:eastAsia="Times New Roman" w:hAnsi="Times New Roman" w:cs="Times New Roman"/>
      <w:b/>
      <w:bCs/>
      <w:kern w:val="0"/>
      <w:sz w:val="27"/>
      <w:szCs w:val="27"/>
      <w14:ligatures w14:val="none"/>
    </w:rPr>
  </w:style>
  <w:style w:type="paragraph" w:styleId="NormalWeb">
    <w:name w:val="Normal (Web)"/>
    <w:basedOn w:val="Normal"/>
    <w:uiPriority w:val="99"/>
    <w:semiHidden/>
    <w:unhideWhenUsed/>
    <w:rsid w:val="00B72E6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basedOn w:val="DefaultParagraphFont"/>
    <w:uiPriority w:val="99"/>
    <w:semiHidden/>
    <w:unhideWhenUsed/>
    <w:rsid w:val="00B72E6C"/>
    <w:rPr>
      <w:color w:val="0000FF"/>
      <w:u w:val="single"/>
    </w:rPr>
  </w:style>
  <w:style w:type="paragraph" w:styleId="ListParagraph">
    <w:name w:val="List Paragraph"/>
    <w:basedOn w:val="Normal"/>
    <w:uiPriority w:val="34"/>
    <w:qFormat/>
    <w:rsid w:val="00C35F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81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webSettings" Target="webSettings.xml"/><Relationship Id="rId7" Type="http://schemas.openxmlformats.org/officeDocument/2006/relationships/hyperlink" Target="https://homehr.ir/brand/neutrogena"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hyperlink" Target="https://homehr.ir/product/&#1688;&#1604;-&#1705;&#1585;&#1605;-&#1570;&#1576;&#1585;&#1587;&#1575;&#1606;-&#1606;&#1608;&#1578;&#1585;&#1608;&#1688;&#1740;&#1606;&#1575;-&#1605;&#1583;&#1604;-&#1607;&#1740;&#1583;&#1585;&#1575;-&#1576;&#1608;&#1587;&#1578;-&#1581;&#1580;&#1605;-50-&#1605;&#1740;&#1604;" TargetMode="Externa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665</Words>
  <Characters>3793</Characters>
  <Application>Microsoft Office Word</Application>
  <DocSecurity>0</DocSecurity>
  <Lines>31</Lines>
  <Paragraphs>8</Paragraphs>
  <ScaleCrop>false</ScaleCrop>
  <Company/>
  <LinksUpToDate>false</LinksUpToDate>
  <CharactersWithSpaces>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Asaidea.ir</dc:creator>
  <cp:keywords/>
  <dc:description/>
  <cp:lastModifiedBy>Asaidea.ir</cp:lastModifiedBy>
  <cp:revision>3</cp:revision>
  <dcterms:created xsi:type="dcterms:W3CDTF">2023-08-03T11:49:00Z</dcterms:created>
  <dcterms:modified xsi:type="dcterms:W3CDTF">2023-08-03T11:54:00Z</dcterms:modified>
</cp:coreProperties>
</file>